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E1F9F03" w14:paraId="2C078E63" wp14:textId="4C1349DB">
      <w:pPr>
        <w:pStyle w:val="Normal"/>
        <w:jc w:val="center"/>
      </w:pPr>
      <w:r w:rsidRPr="1E1F9F03" w:rsidR="54412DB9">
        <w:rPr>
          <w:sz w:val="32"/>
          <w:szCs w:val="32"/>
        </w:rPr>
        <w:t>TVHS Physical Education Syllabus</w:t>
      </w:r>
    </w:p>
    <w:p w:rsidR="2DEAE511" w:rsidP="1E1F9F03" w:rsidRDefault="2DEAE511" w14:paraId="25BF96E6" w14:textId="682A3AAD">
      <w:pPr>
        <w:pStyle w:val="Normal"/>
        <w:jc w:val="center"/>
      </w:pPr>
      <w:r w:rsidR="2DEAE511">
        <w:drawing>
          <wp:inline wp14:editId="116ABA35" wp14:anchorId="0A7D02E5">
            <wp:extent cx="1181100" cy="1181100"/>
            <wp:effectExtent l="0" t="0" r="0" b="0"/>
            <wp:docPr id="1241036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79514e62944e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412DB9" w:rsidP="1E1F9F03" w:rsidRDefault="54412DB9" w14:paraId="72FD884E" w14:textId="1A967521">
      <w:pPr>
        <w:pStyle w:val="Normal"/>
        <w:jc w:val="center"/>
        <w:rPr>
          <w:sz w:val="32"/>
          <w:szCs w:val="32"/>
        </w:rPr>
      </w:pPr>
      <w:r w:rsidRPr="1E1F9F03" w:rsidR="54412DB9">
        <w:rPr>
          <w:b w:val="1"/>
          <w:bCs w:val="1"/>
          <w:sz w:val="24"/>
          <w:szCs w:val="24"/>
        </w:rPr>
        <w:t>Teachers</w:t>
      </w:r>
      <w:proofErr w:type="gramStart"/>
      <w:r w:rsidRPr="1E1F9F03" w:rsidR="54412DB9">
        <w:rPr>
          <w:sz w:val="24"/>
          <w:szCs w:val="24"/>
        </w:rPr>
        <w:t>:  Mr</w:t>
      </w:r>
      <w:proofErr w:type="gramEnd"/>
      <w:r w:rsidRPr="1E1F9F03" w:rsidR="54412DB9">
        <w:rPr>
          <w:sz w:val="24"/>
          <w:szCs w:val="24"/>
        </w:rPr>
        <w:t>. Robert Ooten</w:t>
      </w:r>
    </w:p>
    <w:p w:rsidR="54412DB9" w:rsidP="1E1F9F03" w:rsidRDefault="54412DB9" w14:paraId="69255449" w14:textId="37CA2A0E">
      <w:pPr>
        <w:pStyle w:val="Normal"/>
        <w:jc w:val="center"/>
        <w:rPr>
          <w:sz w:val="24"/>
          <w:szCs w:val="24"/>
        </w:rPr>
      </w:pPr>
      <w:r w:rsidRPr="1E1F9F03" w:rsidR="54412DB9">
        <w:rPr>
          <w:b w:val="1"/>
          <w:bCs w:val="1"/>
          <w:sz w:val="24"/>
          <w:szCs w:val="24"/>
        </w:rPr>
        <w:t>Email</w:t>
      </w:r>
      <w:r w:rsidRPr="1E1F9F03" w:rsidR="54412DB9">
        <w:rPr>
          <w:sz w:val="24"/>
          <w:szCs w:val="24"/>
        </w:rPr>
        <w:t xml:space="preserve">: </w:t>
      </w:r>
      <w:hyperlink r:id="R1bd3abbdd6d34b07">
        <w:r w:rsidRPr="1E1F9F03" w:rsidR="54412DB9">
          <w:rPr>
            <w:rStyle w:val="Hyperlink"/>
            <w:sz w:val="24"/>
            <w:szCs w:val="24"/>
          </w:rPr>
          <w:t>rsooten@k12.wv.us</w:t>
        </w:r>
      </w:hyperlink>
    </w:p>
    <w:p w:rsidR="68B56204" w:rsidP="1E1F9F03" w:rsidRDefault="68B56204" w14:paraId="29D69BF3" w14:textId="3F9CAF1E">
      <w:pPr>
        <w:pStyle w:val="Normal"/>
        <w:jc w:val="center"/>
        <w:rPr>
          <w:sz w:val="24"/>
          <w:szCs w:val="24"/>
        </w:rPr>
      </w:pPr>
      <w:r w:rsidRPr="1E1F9F03" w:rsidR="68B56204">
        <w:rPr>
          <w:b w:val="1"/>
          <w:bCs w:val="1"/>
          <w:sz w:val="24"/>
          <w:szCs w:val="24"/>
        </w:rPr>
        <w:t>Phone</w:t>
      </w:r>
      <w:r w:rsidRPr="1E1F9F03" w:rsidR="68B56204">
        <w:rPr>
          <w:sz w:val="24"/>
          <w:szCs w:val="24"/>
        </w:rPr>
        <w:t>: 304-235-2266</w:t>
      </w:r>
    </w:p>
    <w:p w:rsidR="1E1F9F03" w:rsidP="1E1F9F03" w:rsidRDefault="1E1F9F03" w14:paraId="0C0E479A" w14:textId="0A4A919A">
      <w:pPr>
        <w:pStyle w:val="Normal"/>
        <w:jc w:val="left"/>
        <w:rPr>
          <w:b w:val="1"/>
          <w:bCs w:val="1"/>
          <w:sz w:val="24"/>
          <w:szCs w:val="24"/>
          <w:u w:val="none"/>
        </w:rPr>
      </w:pPr>
    </w:p>
    <w:p w:rsidR="074D3123" w:rsidP="1E1F9F03" w:rsidRDefault="074D3123" w14:paraId="17EC6675" w14:textId="19712CFB">
      <w:pPr>
        <w:pStyle w:val="Normal"/>
        <w:jc w:val="left"/>
        <w:rPr>
          <w:sz w:val="24"/>
          <w:szCs w:val="24"/>
        </w:rPr>
      </w:pPr>
      <w:r w:rsidRPr="1E1F9F03" w:rsidR="074D3123">
        <w:rPr>
          <w:b w:val="1"/>
          <w:bCs w:val="1"/>
          <w:sz w:val="24"/>
          <w:szCs w:val="24"/>
          <w:u w:val="none"/>
        </w:rPr>
        <w:t>Physical Education Mission Statement:</w:t>
      </w:r>
    </w:p>
    <w:p w:rsidR="17ED6C51" w:rsidP="1E1F9F03" w:rsidRDefault="17ED6C51" w14:paraId="428ED004" w14:textId="161E1C2A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17ED6C51">
        <w:rPr>
          <w:b w:val="0"/>
          <w:bCs w:val="0"/>
          <w:sz w:val="24"/>
          <w:szCs w:val="24"/>
          <w:u w:val="none"/>
        </w:rPr>
        <w:t xml:space="preserve">The mission of the TVHS Physical Education Department is to educate </w:t>
      </w:r>
      <w:r w:rsidRPr="1E1F9F03" w:rsidR="4131FF9E">
        <w:rPr>
          <w:b w:val="0"/>
          <w:bCs w:val="0"/>
          <w:sz w:val="24"/>
          <w:szCs w:val="24"/>
          <w:u w:val="none"/>
        </w:rPr>
        <w:t xml:space="preserve">students on </w:t>
      </w:r>
      <w:r w:rsidRPr="1E1F9F03" w:rsidR="4C79C65E">
        <w:rPr>
          <w:b w:val="0"/>
          <w:bCs w:val="0"/>
          <w:sz w:val="24"/>
          <w:szCs w:val="24"/>
          <w:u w:val="none"/>
        </w:rPr>
        <w:t>various exercises</w:t>
      </w:r>
      <w:r w:rsidRPr="1E1F9F03" w:rsidR="1A730A79">
        <w:rPr>
          <w:b w:val="0"/>
          <w:bCs w:val="0"/>
          <w:sz w:val="24"/>
          <w:szCs w:val="24"/>
          <w:u w:val="none"/>
        </w:rPr>
        <w:t xml:space="preserve"> to </w:t>
      </w:r>
      <w:r w:rsidRPr="1E1F9F03" w:rsidR="12F0415A">
        <w:rPr>
          <w:b w:val="0"/>
          <w:bCs w:val="0"/>
          <w:sz w:val="24"/>
          <w:szCs w:val="24"/>
          <w:u w:val="none"/>
        </w:rPr>
        <w:t>become</w:t>
      </w:r>
      <w:r w:rsidRPr="1E1F9F03" w:rsidR="17ED6C51">
        <w:rPr>
          <w:b w:val="0"/>
          <w:bCs w:val="0"/>
          <w:sz w:val="24"/>
          <w:szCs w:val="24"/>
          <w:u w:val="none"/>
        </w:rPr>
        <w:t xml:space="preserve"> health</w:t>
      </w:r>
      <w:r w:rsidRPr="1E1F9F03" w:rsidR="77CC21E5">
        <w:rPr>
          <w:b w:val="0"/>
          <w:bCs w:val="0"/>
          <w:sz w:val="24"/>
          <w:szCs w:val="24"/>
          <w:u w:val="none"/>
        </w:rPr>
        <w:t>ier</w:t>
      </w:r>
      <w:r w:rsidRPr="1E1F9F03" w:rsidR="586D63E9">
        <w:rPr>
          <w:b w:val="0"/>
          <w:bCs w:val="0"/>
          <w:sz w:val="24"/>
          <w:szCs w:val="24"/>
          <w:u w:val="none"/>
        </w:rPr>
        <w:t xml:space="preserve"> in their daily lives</w:t>
      </w:r>
      <w:r w:rsidRPr="1E1F9F03" w:rsidR="442F2AC7">
        <w:rPr>
          <w:b w:val="0"/>
          <w:bCs w:val="0"/>
          <w:sz w:val="24"/>
          <w:szCs w:val="24"/>
          <w:u w:val="none"/>
        </w:rPr>
        <w:t xml:space="preserve"> </w:t>
      </w:r>
      <w:r w:rsidRPr="1E1F9F03" w:rsidR="17ED6C51">
        <w:rPr>
          <w:b w:val="0"/>
          <w:bCs w:val="0"/>
          <w:sz w:val="24"/>
          <w:szCs w:val="24"/>
          <w:u w:val="none"/>
        </w:rPr>
        <w:t>and promote positive attitudes toward</w:t>
      </w:r>
      <w:r w:rsidRPr="1E1F9F03" w:rsidR="52E05CC2">
        <w:rPr>
          <w:b w:val="0"/>
          <w:bCs w:val="0"/>
          <w:sz w:val="24"/>
          <w:szCs w:val="24"/>
          <w:u w:val="none"/>
        </w:rPr>
        <w:t xml:space="preserve"> a</w:t>
      </w:r>
      <w:r w:rsidRPr="1E1F9F03" w:rsidR="17ED6C51">
        <w:rPr>
          <w:b w:val="0"/>
          <w:bCs w:val="0"/>
          <w:sz w:val="24"/>
          <w:szCs w:val="24"/>
          <w:u w:val="none"/>
        </w:rPr>
        <w:t xml:space="preserve"> lifetime </w:t>
      </w:r>
      <w:r w:rsidRPr="1E1F9F03" w:rsidR="12FE4640">
        <w:rPr>
          <w:b w:val="0"/>
          <w:bCs w:val="0"/>
          <w:sz w:val="24"/>
          <w:szCs w:val="24"/>
          <w:u w:val="none"/>
        </w:rPr>
        <w:t xml:space="preserve">of </w:t>
      </w:r>
      <w:r w:rsidRPr="1E1F9F03" w:rsidR="17ED6C51">
        <w:rPr>
          <w:b w:val="0"/>
          <w:bCs w:val="0"/>
          <w:sz w:val="24"/>
          <w:szCs w:val="24"/>
          <w:u w:val="none"/>
        </w:rPr>
        <w:t xml:space="preserve">physical activity, fitness, and sports skills. </w:t>
      </w:r>
      <w:r w:rsidRPr="1E1F9F03" w:rsidR="2CB4AD7C">
        <w:rPr>
          <w:b w:val="0"/>
          <w:bCs w:val="0"/>
          <w:sz w:val="24"/>
          <w:szCs w:val="24"/>
          <w:u w:val="none"/>
        </w:rPr>
        <w:t xml:space="preserve">The goal is for students to gain </w:t>
      </w:r>
      <w:r w:rsidRPr="1E1F9F03" w:rsidR="3232CF5B">
        <w:rPr>
          <w:b w:val="0"/>
          <w:bCs w:val="0"/>
          <w:sz w:val="24"/>
          <w:szCs w:val="24"/>
          <w:u w:val="none"/>
        </w:rPr>
        <w:t>a positive outlook on</w:t>
      </w:r>
      <w:r w:rsidRPr="1E1F9F03" w:rsidR="2CB4AD7C">
        <w:rPr>
          <w:b w:val="0"/>
          <w:bCs w:val="0"/>
          <w:sz w:val="24"/>
          <w:szCs w:val="24"/>
          <w:u w:val="none"/>
        </w:rPr>
        <w:t xml:space="preserve"> different areas tha</w:t>
      </w:r>
      <w:r w:rsidRPr="1E1F9F03" w:rsidR="6823B6CE">
        <w:rPr>
          <w:b w:val="0"/>
          <w:bCs w:val="0"/>
          <w:sz w:val="24"/>
          <w:szCs w:val="24"/>
          <w:u w:val="none"/>
        </w:rPr>
        <w:t xml:space="preserve">t can be used </w:t>
      </w:r>
      <w:r w:rsidRPr="1E1F9F03" w:rsidR="1C6460FB">
        <w:rPr>
          <w:b w:val="0"/>
          <w:bCs w:val="0"/>
          <w:sz w:val="24"/>
          <w:szCs w:val="24"/>
          <w:u w:val="none"/>
        </w:rPr>
        <w:t xml:space="preserve">to promote healthy behaviors </w:t>
      </w:r>
      <w:r w:rsidRPr="1E1F9F03" w:rsidR="5477A1E1">
        <w:rPr>
          <w:b w:val="0"/>
          <w:bCs w:val="0"/>
          <w:sz w:val="24"/>
          <w:szCs w:val="24"/>
          <w:u w:val="none"/>
        </w:rPr>
        <w:t>during</w:t>
      </w:r>
      <w:r w:rsidRPr="1E1F9F03" w:rsidR="04E34C8A">
        <w:rPr>
          <w:b w:val="0"/>
          <w:bCs w:val="0"/>
          <w:sz w:val="24"/>
          <w:szCs w:val="24"/>
          <w:u w:val="none"/>
        </w:rPr>
        <w:t xml:space="preserve"> the learner's </w:t>
      </w:r>
      <w:r w:rsidRPr="1E1F9F03" w:rsidR="53B28D2C">
        <w:rPr>
          <w:b w:val="0"/>
          <w:bCs w:val="0"/>
          <w:sz w:val="24"/>
          <w:szCs w:val="24"/>
          <w:u w:val="none"/>
        </w:rPr>
        <w:t>lifetime.</w:t>
      </w:r>
    </w:p>
    <w:p w:rsidR="1E1F9F03" w:rsidP="1E1F9F03" w:rsidRDefault="1E1F9F03" w14:paraId="64C74AB1" w14:textId="53C6F82E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p w:rsidR="1EB31E26" w:rsidP="1E1F9F03" w:rsidRDefault="1EB31E26" w14:paraId="17494424" w14:textId="6832CBB4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1E1F9F03" w:rsidR="1EB31E26">
        <w:rPr>
          <w:b w:val="1"/>
          <w:bCs w:val="1"/>
          <w:sz w:val="24"/>
          <w:szCs w:val="24"/>
          <w:u w:val="none"/>
        </w:rPr>
        <w:t>Grading Percentage</w:t>
      </w:r>
      <w:r w:rsidRPr="1E1F9F03" w:rsidR="1EB31E26">
        <w:rPr>
          <w:b w:val="0"/>
          <w:bCs w:val="0"/>
          <w:sz w:val="24"/>
          <w:szCs w:val="24"/>
          <w:u w:val="none"/>
        </w:rPr>
        <w:t>:</w:t>
      </w:r>
    </w:p>
    <w:p w:rsidR="1EB31E26" w:rsidP="1E1F9F03" w:rsidRDefault="1EB31E26" w14:paraId="723D3602" w14:textId="7F2F6BD8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1EB31E26">
        <w:rPr>
          <w:b w:val="0"/>
          <w:bCs w:val="0"/>
          <w:sz w:val="24"/>
          <w:szCs w:val="24"/>
          <w:u w:val="none"/>
        </w:rPr>
        <w:t xml:space="preserve">Attendance </w:t>
      </w:r>
      <w:r w:rsidRPr="1E1F9F03" w:rsidR="71A9E4F6">
        <w:rPr>
          <w:b w:val="0"/>
          <w:bCs w:val="0"/>
          <w:sz w:val="24"/>
          <w:szCs w:val="24"/>
          <w:u w:val="none"/>
        </w:rPr>
        <w:t>2</w:t>
      </w:r>
      <w:r w:rsidRPr="1E1F9F03" w:rsidR="2845E32F">
        <w:rPr>
          <w:b w:val="0"/>
          <w:bCs w:val="0"/>
          <w:sz w:val="24"/>
          <w:szCs w:val="24"/>
          <w:u w:val="none"/>
        </w:rPr>
        <w:t>0</w:t>
      </w:r>
      <w:r w:rsidRPr="1E1F9F03" w:rsidR="1EB31E26">
        <w:rPr>
          <w:b w:val="0"/>
          <w:bCs w:val="0"/>
          <w:sz w:val="24"/>
          <w:szCs w:val="24"/>
          <w:u w:val="none"/>
        </w:rPr>
        <w:t>%</w:t>
      </w:r>
    </w:p>
    <w:p w:rsidR="1EB31E26" w:rsidP="1E1F9F03" w:rsidRDefault="1EB31E26" w14:paraId="2539B6DE" w14:textId="2CBB4BF3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1EB31E26">
        <w:rPr>
          <w:b w:val="0"/>
          <w:bCs w:val="0"/>
          <w:sz w:val="24"/>
          <w:szCs w:val="24"/>
          <w:u w:val="none"/>
        </w:rPr>
        <w:t>Participation</w:t>
      </w:r>
      <w:r w:rsidRPr="1E1F9F03" w:rsidR="5202037D">
        <w:rPr>
          <w:b w:val="0"/>
          <w:bCs w:val="0"/>
          <w:sz w:val="24"/>
          <w:szCs w:val="24"/>
          <w:u w:val="none"/>
        </w:rPr>
        <w:t xml:space="preserve"> </w:t>
      </w:r>
      <w:r w:rsidRPr="1E1F9F03" w:rsidR="67EC7AE2">
        <w:rPr>
          <w:b w:val="0"/>
          <w:bCs w:val="0"/>
          <w:sz w:val="24"/>
          <w:szCs w:val="24"/>
          <w:u w:val="none"/>
        </w:rPr>
        <w:t>3</w:t>
      </w:r>
      <w:r w:rsidRPr="1E1F9F03" w:rsidR="553C6B3C">
        <w:rPr>
          <w:b w:val="0"/>
          <w:bCs w:val="0"/>
          <w:sz w:val="24"/>
          <w:szCs w:val="24"/>
          <w:u w:val="none"/>
        </w:rPr>
        <w:t>0</w:t>
      </w:r>
      <w:r w:rsidRPr="1E1F9F03" w:rsidR="1EB31E26">
        <w:rPr>
          <w:b w:val="0"/>
          <w:bCs w:val="0"/>
          <w:sz w:val="24"/>
          <w:szCs w:val="24"/>
          <w:u w:val="none"/>
        </w:rPr>
        <w:t>%</w:t>
      </w:r>
    </w:p>
    <w:p w:rsidR="32FF5E96" w:rsidP="1E1F9F03" w:rsidRDefault="32FF5E96" w14:paraId="2E9B1682" w14:textId="48BF89EE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32FF5E96">
        <w:rPr>
          <w:b w:val="0"/>
          <w:bCs w:val="0"/>
          <w:sz w:val="24"/>
          <w:szCs w:val="24"/>
          <w:u w:val="none"/>
        </w:rPr>
        <w:t>Assessments 50%</w:t>
      </w:r>
    </w:p>
    <w:p w:rsidR="1E1F9F03" w:rsidP="1E1F9F03" w:rsidRDefault="1E1F9F03" w14:paraId="6A776F5F" w14:textId="5A7C52FB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</w:p>
    <w:p w:rsidR="5C6C1147" w:rsidP="1E1F9F03" w:rsidRDefault="5C6C1147" w14:paraId="08F816B4" w14:textId="67C3F169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1E1F9F03" w:rsidR="5C6C1147">
        <w:rPr>
          <w:b w:val="1"/>
          <w:bCs w:val="1"/>
          <w:sz w:val="24"/>
          <w:szCs w:val="24"/>
          <w:u w:val="single"/>
        </w:rPr>
        <w:t>Rules in the Gym:</w:t>
      </w:r>
    </w:p>
    <w:p w:rsidR="207658F7" w:rsidP="1E1F9F03" w:rsidRDefault="207658F7" w14:paraId="4D54E3B3" w14:textId="77ABF86E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207658F7">
        <w:rPr>
          <w:b w:val="0"/>
          <w:bCs w:val="0"/>
          <w:sz w:val="24"/>
          <w:szCs w:val="24"/>
          <w:u w:val="none"/>
        </w:rPr>
        <w:t xml:space="preserve">Be on </w:t>
      </w:r>
      <w:r w:rsidRPr="1E1F9F03" w:rsidR="3D2777B4">
        <w:rPr>
          <w:b w:val="0"/>
          <w:bCs w:val="0"/>
          <w:sz w:val="24"/>
          <w:szCs w:val="24"/>
          <w:u w:val="none"/>
        </w:rPr>
        <w:t>time!</w:t>
      </w:r>
      <w:r w:rsidRPr="1E1F9F03" w:rsidR="207658F7">
        <w:rPr>
          <w:b w:val="0"/>
          <w:bCs w:val="0"/>
          <w:sz w:val="24"/>
          <w:szCs w:val="24"/>
          <w:u w:val="none"/>
        </w:rPr>
        <w:t xml:space="preserve">  Try your best to make it to class before the tardy bell.  </w:t>
      </w:r>
    </w:p>
    <w:p w:rsidR="207658F7" w:rsidP="1E1F9F03" w:rsidRDefault="207658F7" w14:paraId="2C8EEFCE" w14:textId="6E617AFD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207658F7">
        <w:rPr>
          <w:b w:val="0"/>
          <w:bCs w:val="0"/>
          <w:sz w:val="24"/>
          <w:szCs w:val="24"/>
          <w:u w:val="none"/>
        </w:rPr>
        <w:t>There will be no food or drink allowed</w:t>
      </w:r>
      <w:r w:rsidRPr="1E1F9F03" w:rsidR="4F229FCB">
        <w:rPr>
          <w:b w:val="0"/>
          <w:bCs w:val="0"/>
          <w:sz w:val="24"/>
          <w:szCs w:val="24"/>
          <w:u w:val="none"/>
        </w:rPr>
        <w:t xml:space="preserve"> in </w:t>
      </w:r>
      <w:r w:rsidRPr="1E1F9F03" w:rsidR="4F229FCB">
        <w:rPr>
          <w:b w:val="0"/>
          <w:bCs w:val="0"/>
          <w:sz w:val="24"/>
          <w:szCs w:val="24"/>
          <w:u w:val="none"/>
        </w:rPr>
        <w:t>the gym</w:t>
      </w:r>
      <w:r w:rsidRPr="1E1F9F03" w:rsidR="207658F7">
        <w:rPr>
          <w:b w:val="0"/>
          <w:bCs w:val="0"/>
          <w:sz w:val="24"/>
          <w:szCs w:val="24"/>
          <w:u w:val="none"/>
        </w:rPr>
        <w:t>.</w:t>
      </w:r>
    </w:p>
    <w:p w:rsidR="152E9237" w:rsidP="1E1F9F03" w:rsidRDefault="152E9237" w14:paraId="4FA292E1" w14:textId="2E090FD9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152E9237">
        <w:rPr>
          <w:b w:val="0"/>
          <w:bCs w:val="0"/>
          <w:sz w:val="24"/>
          <w:szCs w:val="24"/>
          <w:u w:val="none"/>
        </w:rPr>
        <w:t xml:space="preserve">Cell Phones must be placed into </w:t>
      </w:r>
      <w:r w:rsidRPr="1E1F9F03" w:rsidR="795DB5A3">
        <w:rPr>
          <w:b w:val="0"/>
          <w:bCs w:val="0"/>
          <w:sz w:val="24"/>
          <w:szCs w:val="24"/>
          <w:u w:val="none"/>
        </w:rPr>
        <w:t>the designated</w:t>
      </w:r>
      <w:r w:rsidRPr="1E1F9F03" w:rsidR="152E9237">
        <w:rPr>
          <w:b w:val="0"/>
          <w:bCs w:val="0"/>
          <w:sz w:val="24"/>
          <w:szCs w:val="24"/>
          <w:u w:val="none"/>
        </w:rPr>
        <w:t xml:space="preserve"> area when entering the gym.  </w:t>
      </w:r>
    </w:p>
    <w:p w:rsidR="5C6C1147" w:rsidP="1E1F9F03" w:rsidRDefault="5C6C1147" w14:paraId="396B34D8" w14:textId="112CFDA1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5C6C1147">
        <w:rPr>
          <w:b w:val="0"/>
          <w:bCs w:val="0"/>
          <w:sz w:val="24"/>
          <w:szCs w:val="24"/>
          <w:u w:val="none"/>
        </w:rPr>
        <w:t>There will be no exiting exterior gym doors to go outside unless instructed to do so.  Also, do not open exterior doors or prop them open</w:t>
      </w:r>
      <w:r w:rsidRPr="1E1F9F03" w:rsidR="5B6DF9E0">
        <w:rPr>
          <w:b w:val="0"/>
          <w:bCs w:val="0"/>
          <w:sz w:val="24"/>
          <w:szCs w:val="24"/>
          <w:u w:val="none"/>
        </w:rPr>
        <w:t>.</w:t>
      </w:r>
    </w:p>
    <w:p w:rsidR="069E2A9E" w:rsidP="1E1F9F03" w:rsidRDefault="069E2A9E" w14:paraId="0DB6B384" w14:textId="2D3B90C4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1E1F9F03" w:rsidR="069E2A9E">
        <w:rPr>
          <w:b w:val="0"/>
          <w:bCs w:val="0"/>
          <w:sz w:val="24"/>
          <w:szCs w:val="24"/>
          <w:u w:val="none"/>
        </w:rPr>
        <w:t>Ask permission before leaving the gym for any reason.</w:t>
      </w:r>
    </w:p>
    <w:p w:rsidR="1E1F9F03" w:rsidP="1E1F9F03" w:rsidRDefault="1E1F9F03" w14:paraId="34787663" w14:textId="3E684D5C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p w:rsidR="1E1F9F03" w:rsidP="1E1F9F03" w:rsidRDefault="1E1F9F03" w14:paraId="30F9B419" w14:textId="0EBC6378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E1F9F03" w:rsidTr="1E1F9F03" w14:paraId="52931628">
        <w:tc>
          <w:tcPr>
            <w:tcW w:w="3120" w:type="dxa"/>
            <w:tcMar/>
          </w:tcPr>
          <w:p w:rsidR="12E01C88" w:rsidP="1E1F9F03" w:rsidRDefault="12E01C88" w14:paraId="3695AAFD" w14:textId="184317E1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1E1F9F03" w:rsidR="12E01C88">
              <w:rPr>
                <w:b w:val="1"/>
                <w:bCs w:val="1"/>
                <w:sz w:val="24"/>
                <w:szCs w:val="24"/>
                <w:u w:val="none"/>
              </w:rPr>
              <w:t>Date</w:t>
            </w:r>
          </w:p>
        </w:tc>
        <w:tc>
          <w:tcPr>
            <w:tcW w:w="3120" w:type="dxa"/>
            <w:tcMar/>
          </w:tcPr>
          <w:p w:rsidR="12E01C88" w:rsidP="1E1F9F03" w:rsidRDefault="12E01C88" w14:paraId="790A3DBD" w14:textId="1C6311F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1E1F9F03" w:rsidR="12E01C88">
              <w:rPr>
                <w:b w:val="1"/>
                <w:bCs w:val="1"/>
                <w:sz w:val="24"/>
                <w:szCs w:val="24"/>
                <w:u w:val="none"/>
              </w:rPr>
              <w:t>Objective</w:t>
            </w:r>
          </w:p>
        </w:tc>
        <w:tc>
          <w:tcPr>
            <w:tcW w:w="3120" w:type="dxa"/>
            <w:tcMar/>
          </w:tcPr>
          <w:p w:rsidR="12E01C88" w:rsidP="1E1F9F03" w:rsidRDefault="12E01C88" w14:paraId="60A5AEE9" w14:textId="7A104DD1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1E1F9F03" w:rsidR="12E01C88">
              <w:rPr>
                <w:b w:val="1"/>
                <w:bCs w:val="1"/>
                <w:sz w:val="24"/>
                <w:szCs w:val="24"/>
                <w:u w:val="none"/>
              </w:rPr>
              <w:t>Activity</w:t>
            </w:r>
          </w:p>
        </w:tc>
      </w:tr>
      <w:tr w:rsidR="1E1F9F03" w:rsidTr="1E1F9F03" w14:paraId="087624FD">
        <w:tc>
          <w:tcPr>
            <w:tcW w:w="3120" w:type="dxa"/>
            <w:tcMar/>
          </w:tcPr>
          <w:p w:rsidR="2946AD03" w:rsidP="1E1F9F03" w:rsidRDefault="2946AD03" w14:paraId="1A4BB6A6" w14:textId="74DC7E10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2946AD03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2946AD03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2946AD03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2E3323CF" w:rsidP="1E1F9F03" w:rsidRDefault="2E3323CF" w14:paraId="725AFB11" w14:textId="5B3CD350">
            <w:pPr>
              <w:pStyle w:val="Normal"/>
            </w:pPr>
            <w:r w:rsidRPr="1E1F9F03" w:rsidR="2E3323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PE.1 Identify, practice and apply general skills and activity-specific skills to enhance motor proficiency.</w:t>
            </w:r>
          </w:p>
        </w:tc>
        <w:tc>
          <w:tcPr>
            <w:tcW w:w="3120" w:type="dxa"/>
            <w:tcMar/>
          </w:tcPr>
          <w:p w:rsidR="3A96C113" w:rsidP="1E1F9F03" w:rsidRDefault="3A96C113" w14:paraId="63431F16" w14:textId="2606090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3A96C113">
              <w:rPr>
                <w:b w:val="0"/>
                <w:bCs w:val="0"/>
                <w:sz w:val="24"/>
                <w:szCs w:val="24"/>
                <w:u w:val="none"/>
              </w:rPr>
              <w:t xml:space="preserve">Ultimate </w:t>
            </w:r>
            <w:r w:rsidRPr="1E1F9F03" w:rsidR="3979007F">
              <w:rPr>
                <w:b w:val="0"/>
                <w:bCs w:val="0"/>
                <w:sz w:val="24"/>
                <w:szCs w:val="24"/>
                <w:u w:val="none"/>
              </w:rPr>
              <w:t>F</w:t>
            </w:r>
            <w:r w:rsidRPr="1E1F9F03" w:rsidR="3A96C113">
              <w:rPr>
                <w:b w:val="0"/>
                <w:bCs w:val="0"/>
                <w:sz w:val="24"/>
                <w:szCs w:val="24"/>
                <w:u w:val="none"/>
              </w:rPr>
              <w:t>risbee, Badminton, Handball, Speed Football, Volleyball</w:t>
            </w:r>
            <w:r w:rsidRPr="1E1F9F03" w:rsidR="1C226785">
              <w:rPr>
                <w:b w:val="0"/>
                <w:bCs w:val="0"/>
                <w:sz w:val="24"/>
                <w:szCs w:val="24"/>
                <w:u w:val="none"/>
              </w:rPr>
              <w:t>, Pickleball</w:t>
            </w:r>
            <w:r w:rsidRPr="1E1F9F03" w:rsidR="56EC2627">
              <w:rPr>
                <w:b w:val="0"/>
                <w:bCs w:val="0"/>
                <w:sz w:val="24"/>
                <w:szCs w:val="24"/>
                <w:u w:val="none"/>
              </w:rPr>
              <w:t xml:space="preserve">, </w:t>
            </w:r>
          </w:p>
        </w:tc>
      </w:tr>
      <w:tr w:rsidR="1E1F9F03" w:rsidTr="1E1F9F03" w14:paraId="0C43F7AE">
        <w:tc>
          <w:tcPr>
            <w:tcW w:w="3120" w:type="dxa"/>
            <w:tcMar/>
          </w:tcPr>
          <w:p w:rsidR="56C16732" w:rsidP="1E1F9F03" w:rsidRDefault="56C16732" w14:paraId="19D01312" w14:textId="487A2E9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6C16732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56C16732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56C16732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2E3323CF" w:rsidP="1E1F9F03" w:rsidRDefault="2E3323CF" w14:paraId="6F49F82B" w14:textId="5B1B671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2E3323CF">
              <w:rPr>
                <w:b w:val="0"/>
                <w:bCs w:val="0"/>
                <w:sz w:val="24"/>
                <w:szCs w:val="24"/>
                <w:u w:val="none"/>
              </w:rPr>
              <w:t xml:space="preserve">PE.2 </w:t>
            </w:r>
            <w:r w:rsidRPr="1E1F9F03" w:rsidR="2E3323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Participate in a variety of competitive/non-competitive individual, dual, and team sports/activities.</w:t>
            </w:r>
          </w:p>
        </w:tc>
        <w:tc>
          <w:tcPr>
            <w:tcW w:w="3120" w:type="dxa"/>
            <w:tcMar/>
          </w:tcPr>
          <w:p w:rsidR="07BDD4C4" w:rsidP="1E1F9F03" w:rsidRDefault="07BDD4C4" w14:paraId="4CCE8557" w14:textId="7CE31A1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07BDD4C4">
              <w:rPr>
                <w:b w:val="0"/>
                <w:bCs w:val="0"/>
                <w:sz w:val="24"/>
                <w:szCs w:val="24"/>
                <w:u w:val="none"/>
              </w:rPr>
              <w:t xml:space="preserve">Ultimate </w:t>
            </w:r>
            <w:r w:rsidRPr="1E1F9F03" w:rsidR="6CE13B13">
              <w:rPr>
                <w:b w:val="0"/>
                <w:bCs w:val="0"/>
                <w:sz w:val="24"/>
                <w:szCs w:val="24"/>
                <w:u w:val="none"/>
              </w:rPr>
              <w:t>F</w:t>
            </w:r>
            <w:r w:rsidRPr="1E1F9F03" w:rsidR="07BDD4C4">
              <w:rPr>
                <w:b w:val="0"/>
                <w:bCs w:val="0"/>
                <w:sz w:val="24"/>
                <w:szCs w:val="24"/>
                <w:u w:val="none"/>
              </w:rPr>
              <w:t xml:space="preserve">risbee, Badminton, Handball, Speed Football, Volleyball, Pickleball, Table Tennis, </w:t>
            </w:r>
            <w:r w:rsidRPr="1E1F9F03" w:rsidR="3407BBB8">
              <w:rPr>
                <w:b w:val="0"/>
                <w:bCs w:val="0"/>
                <w:sz w:val="24"/>
                <w:szCs w:val="24"/>
                <w:u w:val="none"/>
              </w:rPr>
              <w:t>Baggo</w:t>
            </w:r>
            <w:r w:rsidRPr="1E1F9F03" w:rsidR="60A36192">
              <w:rPr>
                <w:b w:val="0"/>
                <w:bCs w:val="0"/>
                <w:sz w:val="24"/>
                <w:szCs w:val="24"/>
                <w:u w:val="none"/>
              </w:rPr>
              <w:t>, Parachute</w:t>
            </w:r>
          </w:p>
          <w:p w:rsidR="1E1F9F03" w:rsidP="1E1F9F03" w:rsidRDefault="1E1F9F03" w14:paraId="11A322CF" w14:textId="215B0917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1E1F9F03" w:rsidTr="1E1F9F03" w14:paraId="0516DB59">
        <w:tc>
          <w:tcPr>
            <w:tcW w:w="3120" w:type="dxa"/>
            <w:tcMar/>
          </w:tcPr>
          <w:p w:rsidR="39400870" w:rsidP="1E1F9F03" w:rsidRDefault="39400870" w14:paraId="632DDF3B" w14:textId="3FECFC49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</w:pPr>
            <w:r w:rsidRPr="1E1F9F03" w:rsidR="39400870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39400870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39400870">
              <w:rPr>
                <w:b w:val="0"/>
                <w:bCs w:val="0"/>
                <w:sz w:val="24"/>
                <w:szCs w:val="24"/>
                <w:u w:val="none"/>
              </w:rPr>
              <w:t xml:space="preserve"> and 2</w:t>
            </w:r>
            <w:r w:rsidRPr="1E1F9F03" w:rsidR="39400870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nd</w:t>
            </w:r>
            <w:r w:rsidRPr="1E1F9F03" w:rsidR="39400870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2E3323CF" w:rsidP="1E1F9F03" w:rsidRDefault="2E3323CF" w14:paraId="1857DDD6" w14:textId="62207830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2E3323CF">
              <w:rPr>
                <w:b w:val="0"/>
                <w:bCs w:val="0"/>
                <w:sz w:val="24"/>
                <w:szCs w:val="24"/>
                <w:u w:val="none"/>
              </w:rPr>
              <w:t xml:space="preserve">PE.3 </w:t>
            </w:r>
            <w:r w:rsidRPr="1E1F9F03" w:rsidR="2E3323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Demonstrate offensive and defensive strategies while participating in individual, dual, and team sports/activities.</w:t>
            </w:r>
          </w:p>
        </w:tc>
        <w:tc>
          <w:tcPr>
            <w:tcW w:w="3120" w:type="dxa"/>
            <w:tcMar/>
          </w:tcPr>
          <w:p w:rsidR="363E98C0" w:rsidP="1E1F9F03" w:rsidRDefault="363E98C0" w14:paraId="42231273" w14:textId="59A52B2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363E98C0">
              <w:rPr>
                <w:b w:val="0"/>
                <w:bCs w:val="0"/>
                <w:sz w:val="24"/>
                <w:szCs w:val="24"/>
                <w:u w:val="none"/>
              </w:rPr>
              <w:t xml:space="preserve">Pinball, Sturtee, </w:t>
            </w:r>
            <w:r w:rsidRPr="1E1F9F03" w:rsidR="396AC765">
              <w:rPr>
                <w:b w:val="0"/>
                <w:bCs w:val="0"/>
                <w:sz w:val="24"/>
                <w:szCs w:val="24"/>
                <w:u w:val="none"/>
              </w:rPr>
              <w:t xml:space="preserve">Speed Tic Tac Toe, Ultimate Ball, </w:t>
            </w:r>
            <w:r w:rsidRPr="1E1F9F03" w:rsidR="0F756E34">
              <w:rPr>
                <w:b w:val="0"/>
                <w:bCs w:val="0"/>
                <w:sz w:val="24"/>
                <w:szCs w:val="24"/>
                <w:u w:val="none"/>
              </w:rPr>
              <w:t>Team Exercise Relay</w:t>
            </w:r>
            <w:r w:rsidRPr="1E1F9F03" w:rsidR="396AC765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</w:tr>
      <w:tr w:rsidR="1E1F9F03" w:rsidTr="1E1F9F03" w14:paraId="7E54A395">
        <w:tc>
          <w:tcPr>
            <w:tcW w:w="3120" w:type="dxa"/>
            <w:tcMar/>
          </w:tcPr>
          <w:p w:rsidR="000085BD" w:rsidP="1E1F9F03" w:rsidRDefault="000085BD" w14:paraId="28AC17E6" w14:textId="383FE81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000085BD">
              <w:rPr>
                <w:b w:val="0"/>
                <w:bCs w:val="0"/>
                <w:sz w:val="24"/>
                <w:szCs w:val="24"/>
                <w:u w:val="none"/>
              </w:rPr>
              <w:t>2</w:t>
            </w:r>
            <w:r w:rsidRPr="1E1F9F03" w:rsidR="000085BD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nd</w:t>
            </w:r>
            <w:r w:rsidRPr="1E1F9F03" w:rsidR="000085BD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2E3323CF" w:rsidP="1E1F9F03" w:rsidRDefault="2E3323CF" w14:paraId="08717CC6" w14:textId="7E4897A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2E3323CF">
              <w:rPr>
                <w:b w:val="0"/>
                <w:bCs w:val="0"/>
                <w:sz w:val="24"/>
                <w:szCs w:val="24"/>
                <w:u w:val="none"/>
              </w:rPr>
              <w:t xml:space="preserve">PE.5 </w:t>
            </w:r>
            <w:r w:rsidRPr="1E1F9F03" w:rsidR="2E3323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Identify physical activities that increase fitness levels in addition to physical education class.</w:t>
            </w:r>
          </w:p>
        </w:tc>
        <w:tc>
          <w:tcPr>
            <w:tcW w:w="3120" w:type="dxa"/>
            <w:tcMar/>
          </w:tcPr>
          <w:p w:rsidR="78253DB0" w:rsidP="1E1F9F03" w:rsidRDefault="78253DB0" w14:paraId="6CE7BE98" w14:textId="50B8A81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78253DB0">
              <w:rPr>
                <w:b w:val="0"/>
                <w:bCs w:val="0"/>
                <w:sz w:val="24"/>
                <w:szCs w:val="24"/>
                <w:u w:val="none"/>
              </w:rPr>
              <w:t>Class Discussion with follow up Online Assignment</w:t>
            </w:r>
          </w:p>
        </w:tc>
      </w:tr>
      <w:tr w:rsidR="1E1F9F03" w:rsidTr="1E1F9F03" w14:paraId="57F67C59">
        <w:tc>
          <w:tcPr>
            <w:tcW w:w="3120" w:type="dxa"/>
            <w:tcMar/>
          </w:tcPr>
          <w:p w:rsidR="594B1483" w:rsidP="1E1F9F03" w:rsidRDefault="594B1483" w14:paraId="57002D67" w14:textId="1125738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94B1483">
              <w:rPr>
                <w:b w:val="0"/>
                <w:bCs w:val="0"/>
                <w:sz w:val="24"/>
                <w:szCs w:val="24"/>
                <w:u w:val="none"/>
              </w:rPr>
              <w:t>3</w:t>
            </w:r>
            <w:r w:rsidRPr="1E1F9F03" w:rsidR="594B1483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rd</w:t>
            </w:r>
            <w:r w:rsidRPr="1E1F9F03" w:rsidR="594B1483">
              <w:rPr>
                <w:b w:val="0"/>
                <w:bCs w:val="0"/>
                <w:sz w:val="24"/>
                <w:szCs w:val="24"/>
                <w:u w:val="none"/>
              </w:rPr>
              <w:t xml:space="preserve"> 9 week</w:t>
            </w:r>
          </w:p>
        </w:tc>
        <w:tc>
          <w:tcPr>
            <w:tcW w:w="3120" w:type="dxa"/>
            <w:tcMar/>
          </w:tcPr>
          <w:p w:rsidR="2E3323CF" w:rsidP="1E1F9F03" w:rsidRDefault="2E3323CF" w14:paraId="15E2355C" w14:textId="2EE7073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2E3323CF">
              <w:rPr>
                <w:b w:val="0"/>
                <w:bCs w:val="0"/>
                <w:sz w:val="24"/>
                <w:szCs w:val="24"/>
                <w:u w:val="none"/>
              </w:rPr>
              <w:t xml:space="preserve">PE.6 </w:t>
            </w:r>
            <w:r w:rsidRPr="1E1F9F03" w:rsidR="2E3323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Explain how physical activity participation patterns are likely to change throughout one’s life span.</w:t>
            </w:r>
          </w:p>
        </w:tc>
        <w:tc>
          <w:tcPr>
            <w:tcW w:w="3120" w:type="dxa"/>
            <w:tcMar/>
          </w:tcPr>
          <w:p w:rsidR="53E0BB11" w:rsidP="1E1F9F03" w:rsidRDefault="53E0BB11" w14:paraId="4F07AA1C" w14:textId="1271EFB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3E0BB11">
              <w:rPr>
                <w:b w:val="0"/>
                <w:bCs w:val="0"/>
                <w:sz w:val="24"/>
                <w:szCs w:val="24"/>
                <w:u w:val="none"/>
              </w:rPr>
              <w:t xml:space="preserve">Information-Data Gathering </w:t>
            </w:r>
            <w:r w:rsidRPr="1E1F9F03" w:rsidR="13B7BAE2">
              <w:rPr>
                <w:b w:val="0"/>
                <w:bCs w:val="0"/>
                <w:sz w:val="24"/>
                <w:szCs w:val="24"/>
                <w:u w:val="none"/>
              </w:rPr>
              <w:t xml:space="preserve">Project </w:t>
            </w:r>
          </w:p>
        </w:tc>
      </w:tr>
      <w:tr w:rsidR="1E1F9F03" w:rsidTr="1E1F9F03" w14:paraId="1FCD5B6D">
        <w:tc>
          <w:tcPr>
            <w:tcW w:w="3120" w:type="dxa"/>
            <w:tcMar/>
          </w:tcPr>
          <w:p w:rsidR="50D492EE" w:rsidP="1E1F9F03" w:rsidRDefault="50D492EE" w14:paraId="3BCEA6C2" w14:textId="4B2B1F1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0D492EE">
              <w:rPr>
                <w:b w:val="0"/>
                <w:bCs w:val="0"/>
                <w:sz w:val="24"/>
                <w:szCs w:val="24"/>
                <w:u w:val="none"/>
              </w:rPr>
              <w:t>4</w:t>
            </w:r>
            <w:r w:rsidRPr="1E1F9F03" w:rsidR="50D492EE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th</w:t>
            </w:r>
            <w:r w:rsidRPr="1E1F9F03" w:rsidR="50D492EE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2E3323CF" w:rsidP="1E1F9F03" w:rsidRDefault="2E3323CF" w14:paraId="67AAE926" w14:textId="3CBB95C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2E3323CF">
              <w:rPr>
                <w:b w:val="0"/>
                <w:bCs w:val="0"/>
                <w:sz w:val="24"/>
                <w:szCs w:val="24"/>
                <w:u w:val="none"/>
              </w:rPr>
              <w:t xml:space="preserve">PE.7 </w:t>
            </w:r>
            <w:r w:rsidRPr="1E1F9F03" w:rsidR="2E3323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Identify a variety of regional outdoor adventure activities.</w:t>
            </w:r>
          </w:p>
        </w:tc>
        <w:tc>
          <w:tcPr>
            <w:tcW w:w="3120" w:type="dxa"/>
            <w:tcMar/>
          </w:tcPr>
          <w:p w:rsidR="5DC8B593" w:rsidP="1E1F9F03" w:rsidRDefault="5DC8B593" w14:paraId="780AE448" w14:textId="5D1DED7F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DC8B593">
              <w:rPr>
                <w:b w:val="0"/>
                <w:bCs w:val="0"/>
                <w:sz w:val="24"/>
                <w:szCs w:val="24"/>
                <w:u w:val="none"/>
              </w:rPr>
              <w:t>Open Class Discussion (option of doing</w:t>
            </w:r>
            <w:r w:rsidRPr="1E1F9F03" w:rsidR="3738C3EA">
              <w:rPr>
                <w:b w:val="0"/>
                <w:bCs w:val="0"/>
                <w:sz w:val="24"/>
                <w:szCs w:val="24"/>
                <w:u w:val="none"/>
              </w:rPr>
              <w:t xml:space="preserve"> some activities discussed)</w:t>
            </w:r>
          </w:p>
        </w:tc>
      </w:tr>
      <w:tr w:rsidR="1E1F9F03" w:rsidTr="1E1F9F03" w14:paraId="20943E1F">
        <w:tc>
          <w:tcPr>
            <w:tcW w:w="3120" w:type="dxa"/>
            <w:tcMar/>
          </w:tcPr>
          <w:p w:rsidR="3613D9CB" w:rsidP="1E1F9F03" w:rsidRDefault="3613D9CB" w14:paraId="0EA12C91" w14:textId="3E4F37A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3613D9CB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3613D9CB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3613D9CB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1AD2B79E" w:rsidP="1E1F9F03" w:rsidRDefault="1AD2B79E" w14:paraId="77B271D9" w14:textId="0BD267D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1AD2B79E">
              <w:rPr>
                <w:b w:val="0"/>
                <w:bCs w:val="0"/>
                <w:sz w:val="24"/>
                <w:szCs w:val="24"/>
                <w:u w:val="none"/>
              </w:rPr>
              <w:t xml:space="preserve">PE.8 </w:t>
            </w:r>
            <w:r w:rsidRPr="1E1F9F03" w:rsidR="1AD2B79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Identify and describe local, state, national and/or international fitness and recreational resources and organizations.</w:t>
            </w:r>
          </w:p>
        </w:tc>
        <w:tc>
          <w:tcPr>
            <w:tcW w:w="3120" w:type="dxa"/>
            <w:tcMar/>
          </w:tcPr>
          <w:p w:rsidR="359D8168" w:rsidP="1E1F9F03" w:rsidRDefault="359D8168" w14:paraId="0FB3E5B4" w14:textId="22DDCA85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359D8168">
              <w:rPr>
                <w:b w:val="0"/>
                <w:bCs w:val="0"/>
                <w:sz w:val="24"/>
                <w:szCs w:val="24"/>
                <w:u w:val="none"/>
              </w:rPr>
              <w:t xml:space="preserve">Online </w:t>
            </w:r>
            <w:r w:rsidRPr="1E1F9F03" w:rsidR="5CF5BAB0">
              <w:rPr>
                <w:b w:val="0"/>
                <w:bCs w:val="0"/>
                <w:sz w:val="24"/>
                <w:szCs w:val="24"/>
                <w:u w:val="none"/>
              </w:rPr>
              <w:t>Assessment</w:t>
            </w:r>
          </w:p>
        </w:tc>
      </w:tr>
      <w:tr w:rsidR="1E1F9F03" w:rsidTr="1E1F9F03" w14:paraId="79FC3B3A">
        <w:tc>
          <w:tcPr>
            <w:tcW w:w="3120" w:type="dxa"/>
            <w:tcMar/>
          </w:tcPr>
          <w:p w:rsidR="0D4E2461" w:rsidP="1E1F9F03" w:rsidRDefault="0D4E2461" w14:paraId="11168877" w14:textId="74729DC5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0D4E2461">
              <w:rPr>
                <w:b w:val="0"/>
                <w:bCs w:val="0"/>
                <w:sz w:val="24"/>
                <w:szCs w:val="24"/>
                <w:u w:val="none"/>
              </w:rPr>
              <w:t>2</w:t>
            </w:r>
            <w:r w:rsidRPr="1E1F9F03" w:rsidR="0D4E2461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nd</w:t>
            </w:r>
            <w:r w:rsidRPr="1E1F9F03" w:rsidR="0D4E2461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1AD2B79E" w:rsidP="1E1F9F03" w:rsidRDefault="1AD2B79E" w14:paraId="17883F55" w14:textId="42866B5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1AD2B79E">
              <w:rPr>
                <w:b w:val="0"/>
                <w:bCs w:val="0"/>
                <w:sz w:val="24"/>
                <w:szCs w:val="24"/>
                <w:u w:val="none"/>
              </w:rPr>
              <w:t xml:space="preserve">PE.9 </w:t>
            </w:r>
            <w:r w:rsidRPr="1E1F9F03" w:rsidR="1AD2B79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Assess the social, economic, cultural and environmental factors that impact physical activity.</w:t>
            </w:r>
          </w:p>
        </w:tc>
        <w:tc>
          <w:tcPr>
            <w:tcW w:w="3120" w:type="dxa"/>
            <w:tcMar/>
          </w:tcPr>
          <w:p w:rsidR="78852A5D" w:rsidP="1E1F9F03" w:rsidRDefault="78852A5D" w14:paraId="7697BD26" w14:textId="7CE747F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78852A5D">
              <w:rPr>
                <w:b w:val="0"/>
                <w:bCs w:val="0"/>
                <w:sz w:val="24"/>
                <w:szCs w:val="24"/>
                <w:u w:val="none"/>
              </w:rPr>
              <w:t>Online Assessment</w:t>
            </w:r>
          </w:p>
        </w:tc>
      </w:tr>
      <w:tr w:rsidR="1E1F9F03" w:rsidTr="1E1F9F03" w14:paraId="0AC42782">
        <w:tc>
          <w:tcPr>
            <w:tcW w:w="3120" w:type="dxa"/>
            <w:tcMar/>
          </w:tcPr>
          <w:p w:rsidR="7B6C22A7" w:rsidP="1E1F9F03" w:rsidRDefault="7B6C22A7" w14:paraId="480515AE" w14:textId="6A1308C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7B6C22A7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7B6C22A7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7B6C22A7">
              <w:rPr>
                <w:b w:val="0"/>
                <w:bCs w:val="0"/>
                <w:sz w:val="24"/>
                <w:szCs w:val="24"/>
                <w:u w:val="none"/>
              </w:rPr>
              <w:t xml:space="preserve"> and 4</w:t>
            </w:r>
            <w:r w:rsidRPr="1E1F9F03" w:rsidR="7B6C22A7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th</w:t>
            </w:r>
            <w:r w:rsidRPr="1E1F9F03" w:rsidR="7B6C22A7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1AD2B79E" w:rsidP="1E1F9F03" w:rsidRDefault="1AD2B79E" w14:paraId="7FCC89F4" w14:textId="6EB7AD2E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1AD2B79E">
              <w:rPr>
                <w:b w:val="0"/>
                <w:bCs w:val="0"/>
                <w:sz w:val="24"/>
                <w:szCs w:val="24"/>
                <w:u w:val="none"/>
              </w:rPr>
              <w:t xml:space="preserve">PE.10 </w:t>
            </w:r>
            <w:r w:rsidRPr="1E1F9F03" w:rsidR="1AD2B79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Demonstrate proper form when performing the following muscular strength and endurance exercises (e.g., curl up, sit up, plank, push up).</w:t>
            </w:r>
          </w:p>
        </w:tc>
        <w:tc>
          <w:tcPr>
            <w:tcW w:w="3120" w:type="dxa"/>
            <w:tcMar/>
          </w:tcPr>
          <w:p w:rsidR="30F9F9D1" w:rsidP="1E1F9F03" w:rsidRDefault="30F9F9D1" w14:paraId="062AA59A" w14:textId="56A88A97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30F9F9D1">
              <w:rPr>
                <w:b w:val="0"/>
                <w:bCs w:val="0"/>
                <w:sz w:val="24"/>
                <w:szCs w:val="24"/>
                <w:u w:val="none"/>
              </w:rPr>
              <w:t>Warm-Up</w:t>
            </w:r>
            <w:r w:rsidRPr="1E1F9F03" w:rsidR="1792CFBB">
              <w:rPr>
                <w:b w:val="0"/>
                <w:bCs w:val="0"/>
                <w:sz w:val="24"/>
                <w:szCs w:val="24"/>
                <w:u w:val="none"/>
              </w:rPr>
              <w:t xml:space="preserve"> before exercising with various strength movements during stretching</w:t>
            </w:r>
          </w:p>
        </w:tc>
      </w:tr>
      <w:tr w:rsidR="1E1F9F03" w:rsidTr="1E1F9F03" w14:paraId="3134582B">
        <w:tc>
          <w:tcPr>
            <w:tcW w:w="3120" w:type="dxa"/>
            <w:tcMar/>
          </w:tcPr>
          <w:p w:rsidR="15664C64" w:rsidP="1E1F9F03" w:rsidRDefault="15664C64" w14:paraId="0685CAE7" w14:textId="6A1308C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15664C64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15664C64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15664C64">
              <w:rPr>
                <w:b w:val="0"/>
                <w:bCs w:val="0"/>
                <w:sz w:val="24"/>
                <w:szCs w:val="24"/>
                <w:u w:val="none"/>
              </w:rPr>
              <w:t xml:space="preserve"> and 4</w:t>
            </w:r>
            <w:r w:rsidRPr="1E1F9F03" w:rsidR="15664C64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th</w:t>
            </w:r>
            <w:r w:rsidRPr="1E1F9F03" w:rsidR="15664C64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  <w:p w:rsidR="1E1F9F03" w:rsidP="1E1F9F03" w:rsidRDefault="1E1F9F03" w14:paraId="67719082" w14:textId="4DF3659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Mar/>
          </w:tcPr>
          <w:p w:rsidR="5395388D" w:rsidP="1E1F9F03" w:rsidRDefault="5395388D" w14:paraId="3B96931B" w14:textId="5767FB5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395388D">
              <w:rPr>
                <w:b w:val="0"/>
                <w:bCs w:val="0"/>
                <w:sz w:val="24"/>
                <w:szCs w:val="24"/>
                <w:u w:val="none"/>
              </w:rPr>
              <w:t xml:space="preserve">PE.11 </w:t>
            </w:r>
            <w:r w:rsidRPr="1E1F9F03" w:rsidR="5395388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Demonstrate proper form when developing flexibility (e.g., trunk lift, sit and reach, shoulder stretch).</w:t>
            </w:r>
          </w:p>
        </w:tc>
        <w:tc>
          <w:tcPr>
            <w:tcW w:w="3120" w:type="dxa"/>
            <w:tcMar/>
          </w:tcPr>
          <w:p w:rsidR="15748862" w:rsidP="1E1F9F03" w:rsidRDefault="15748862" w14:paraId="05F726FF" w14:textId="0A26031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15748862">
              <w:rPr>
                <w:b w:val="0"/>
                <w:bCs w:val="0"/>
                <w:sz w:val="24"/>
                <w:szCs w:val="24"/>
                <w:u w:val="none"/>
              </w:rPr>
              <w:t>Stretching at the beginning of class</w:t>
            </w:r>
          </w:p>
        </w:tc>
      </w:tr>
      <w:tr w:rsidR="1E1F9F03" w:rsidTr="1E1F9F03" w14:paraId="527DA47F">
        <w:tc>
          <w:tcPr>
            <w:tcW w:w="3120" w:type="dxa"/>
            <w:tcMar/>
          </w:tcPr>
          <w:p w:rsidR="4FD10558" w:rsidP="1E1F9F03" w:rsidRDefault="4FD10558" w14:paraId="27F64203" w14:textId="6A1308C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4FD10558">
              <w:rPr>
                <w:b w:val="0"/>
                <w:bCs w:val="0"/>
                <w:sz w:val="24"/>
                <w:szCs w:val="24"/>
                <w:u w:val="none"/>
              </w:rPr>
              <w:t>1</w:t>
            </w:r>
            <w:r w:rsidRPr="1E1F9F03" w:rsidR="4FD10558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1E1F9F03" w:rsidR="4FD10558">
              <w:rPr>
                <w:b w:val="0"/>
                <w:bCs w:val="0"/>
                <w:sz w:val="24"/>
                <w:szCs w:val="24"/>
                <w:u w:val="none"/>
              </w:rPr>
              <w:t xml:space="preserve"> and 4</w:t>
            </w:r>
            <w:r w:rsidRPr="1E1F9F03" w:rsidR="4FD10558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th</w:t>
            </w:r>
            <w:r w:rsidRPr="1E1F9F03" w:rsidR="4FD10558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  <w:p w:rsidR="1E1F9F03" w:rsidP="1E1F9F03" w:rsidRDefault="1E1F9F03" w14:paraId="393400EB" w14:textId="6852ADD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Mar/>
          </w:tcPr>
          <w:p w:rsidR="5395388D" w:rsidP="1E1F9F03" w:rsidRDefault="5395388D" w14:paraId="64112C23" w14:textId="376B1B8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395388D">
              <w:rPr>
                <w:b w:val="0"/>
                <w:bCs w:val="0"/>
                <w:sz w:val="24"/>
                <w:szCs w:val="24"/>
                <w:u w:val="none"/>
              </w:rPr>
              <w:t xml:space="preserve">PE.12 </w:t>
            </w:r>
            <w:r w:rsidRPr="1E1F9F03" w:rsidR="5395388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Demonstrate proper pacing technique when running for various periods of time or distance (e.g., sprint, jog, mile-run).</w:t>
            </w:r>
          </w:p>
        </w:tc>
        <w:tc>
          <w:tcPr>
            <w:tcW w:w="3120" w:type="dxa"/>
            <w:tcMar/>
          </w:tcPr>
          <w:p w:rsidR="5C1A192E" w:rsidP="1E1F9F03" w:rsidRDefault="5C1A192E" w14:paraId="0D454469" w14:textId="08BF2EE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C1A192E">
              <w:rPr>
                <w:b w:val="0"/>
                <w:bCs w:val="0"/>
                <w:sz w:val="24"/>
                <w:szCs w:val="24"/>
                <w:u w:val="none"/>
              </w:rPr>
              <w:t xml:space="preserve">Build endurance through free play like full court </w:t>
            </w:r>
            <w:r w:rsidRPr="1E1F9F03" w:rsidR="10793F56">
              <w:rPr>
                <w:b w:val="0"/>
                <w:bCs w:val="0"/>
                <w:sz w:val="24"/>
                <w:szCs w:val="24"/>
                <w:u w:val="none"/>
              </w:rPr>
              <w:t>B</w:t>
            </w:r>
            <w:r w:rsidRPr="1E1F9F03" w:rsidR="5C1A192E">
              <w:rPr>
                <w:b w:val="0"/>
                <w:bCs w:val="0"/>
                <w:sz w:val="24"/>
                <w:szCs w:val="24"/>
                <w:u w:val="none"/>
              </w:rPr>
              <w:t xml:space="preserve">asketball, </w:t>
            </w:r>
            <w:r w:rsidRPr="1E1F9F03" w:rsidR="1804FE93">
              <w:rPr>
                <w:b w:val="0"/>
                <w:bCs w:val="0"/>
                <w:sz w:val="24"/>
                <w:szCs w:val="24"/>
                <w:u w:val="none"/>
              </w:rPr>
              <w:t>S</w:t>
            </w:r>
            <w:r w:rsidRPr="1E1F9F03" w:rsidR="5C1A192E">
              <w:rPr>
                <w:b w:val="0"/>
                <w:bCs w:val="0"/>
                <w:sz w:val="24"/>
                <w:szCs w:val="24"/>
                <w:u w:val="none"/>
              </w:rPr>
              <w:t xml:space="preserve">occer, </w:t>
            </w:r>
            <w:r w:rsidRPr="1E1F9F03" w:rsidR="73F313D1">
              <w:rPr>
                <w:b w:val="0"/>
                <w:bCs w:val="0"/>
                <w:sz w:val="24"/>
                <w:szCs w:val="24"/>
                <w:u w:val="none"/>
              </w:rPr>
              <w:t>Ultimate Frisbee</w:t>
            </w:r>
            <w:r w:rsidRPr="1E1F9F03" w:rsidR="5C1A192E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</w:tr>
      <w:tr w:rsidR="1E1F9F03" w:rsidTr="1E1F9F03" w14:paraId="24811F3C">
        <w:tc>
          <w:tcPr>
            <w:tcW w:w="3120" w:type="dxa"/>
            <w:tcMar/>
          </w:tcPr>
          <w:p w:rsidR="7346BFD3" w:rsidP="1E1F9F03" w:rsidRDefault="7346BFD3" w14:paraId="7522B0A4" w14:textId="1FDC9DC5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7346BFD3">
              <w:rPr>
                <w:b w:val="0"/>
                <w:bCs w:val="0"/>
                <w:sz w:val="24"/>
                <w:szCs w:val="24"/>
                <w:u w:val="none"/>
              </w:rPr>
              <w:t>2</w:t>
            </w:r>
            <w:r w:rsidRPr="1E1F9F03" w:rsidR="7346BFD3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nd</w:t>
            </w:r>
            <w:r w:rsidRPr="1E1F9F03" w:rsidR="573A1CC1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1E1F9F03" w:rsidR="7346BFD3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1E1F9F03" w:rsidR="573A1CC1">
              <w:rPr>
                <w:b w:val="0"/>
                <w:bCs w:val="0"/>
                <w:sz w:val="24"/>
                <w:szCs w:val="24"/>
                <w:u w:val="none"/>
              </w:rPr>
              <w:t>9 weeks</w:t>
            </w:r>
          </w:p>
          <w:p w:rsidR="1E1F9F03" w:rsidP="1E1F9F03" w:rsidRDefault="1E1F9F03" w14:paraId="1AD62267" w14:textId="37EDE90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Mar/>
          </w:tcPr>
          <w:p w:rsidR="5395388D" w:rsidP="1E1F9F03" w:rsidRDefault="5395388D" w14:paraId="362DF3FE" w14:textId="7436748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395388D">
              <w:rPr>
                <w:b w:val="0"/>
                <w:bCs w:val="0"/>
                <w:sz w:val="24"/>
                <w:szCs w:val="24"/>
                <w:u w:val="none"/>
              </w:rPr>
              <w:t xml:space="preserve">PE.13 </w:t>
            </w:r>
            <w:r w:rsidRPr="1E1F9F03" w:rsidR="5395388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Use fitness assessment results to identify personal strengths and weaknesses and plan for personal improvement.</w:t>
            </w:r>
          </w:p>
        </w:tc>
        <w:tc>
          <w:tcPr>
            <w:tcW w:w="3120" w:type="dxa"/>
            <w:tcMar/>
          </w:tcPr>
          <w:p w:rsidR="79AD5637" w:rsidP="1E1F9F03" w:rsidRDefault="79AD5637" w14:paraId="17F88731" w14:textId="79DCCBF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79AD5637">
              <w:rPr>
                <w:b w:val="0"/>
                <w:bCs w:val="0"/>
                <w:sz w:val="24"/>
                <w:szCs w:val="24"/>
                <w:u w:val="none"/>
              </w:rPr>
              <w:t>Create Journal to identify strengths and weakness with a detailed plan to improve</w:t>
            </w:r>
          </w:p>
        </w:tc>
      </w:tr>
      <w:tr w:rsidR="1E1F9F03" w:rsidTr="1E1F9F03" w14:paraId="06D7B020">
        <w:tc>
          <w:tcPr>
            <w:tcW w:w="3120" w:type="dxa"/>
            <w:tcMar/>
          </w:tcPr>
          <w:p w:rsidR="1253E650" w:rsidP="1E1F9F03" w:rsidRDefault="1253E650" w14:paraId="78AA2320" w14:textId="733F2D3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1253E650">
              <w:rPr>
                <w:b w:val="0"/>
                <w:bCs w:val="0"/>
                <w:sz w:val="24"/>
                <w:szCs w:val="24"/>
                <w:u w:val="none"/>
              </w:rPr>
              <w:t>3</w:t>
            </w:r>
            <w:r w:rsidRPr="1E1F9F03" w:rsidR="1253E650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rd</w:t>
            </w:r>
            <w:r w:rsidRPr="1E1F9F03" w:rsidR="1253E650">
              <w:rPr>
                <w:b w:val="0"/>
                <w:bCs w:val="0"/>
                <w:sz w:val="24"/>
                <w:szCs w:val="24"/>
                <w:u w:val="none"/>
              </w:rPr>
              <w:t xml:space="preserve"> 9 weeks</w:t>
            </w:r>
          </w:p>
        </w:tc>
        <w:tc>
          <w:tcPr>
            <w:tcW w:w="3120" w:type="dxa"/>
            <w:tcMar/>
          </w:tcPr>
          <w:p w:rsidR="5395388D" w:rsidP="1E1F9F03" w:rsidRDefault="5395388D" w14:paraId="2593C7F2" w14:textId="1F0B30E0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5395388D">
              <w:rPr>
                <w:b w:val="0"/>
                <w:bCs w:val="0"/>
                <w:sz w:val="24"/>
                <w:szCs w:val="24"/>
                <w:u w:val="none"/>
              </w:rPr>
              <w:t xml:space="preserve">PE.14 </w:t>
            </w:r>
            <w:r w:rsidRPr="1E1F9F03" w:rsidR="5395388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Practice principles of training in the design and implementation of a personal fitness program (e.g. F.I.T.T. Principle, Progressive Overload, Muscle Recovery).</w:t>
            </w:r>
          </w:p>
        </w:tc>
        <w:tc>
          <w:tcPr>
            <w:tcW w:w="3120" w:type="dxa"/>
            <w:tcMar/>
          </w:tcPr>
          <w:p w:rsidR="4C069F31" w:rsidP="1E1F9F03" w:rsidRDefault="4C069F31" w14:paraId="007FC4DA" w14:textId="725B08A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E1F9F03" w:rsidR="4C069F31">
              <w:rPr>
                <w:b w:val="0"/>
                <w:bCs w:val="0"/>
                <w:sz w:val="24"/>
                <w:szCs w:val="24"/>
                <w:u w:val="none"/>
              </w:rPr>
              <w:t>Selected workouts to improve personal fitness</w:t>
            </w:r>
          </w:p>
        </w:tc>
      </w:tr>
    </w:tbl>
    <w:p w:rsidR="1E1F9F03" w:rsidP="1E1F9F03" w:rsidRDefault="1E1F9F03" w14:paraId="1DCEC897" w14:textId="09BA983F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G+L4cTHoTbeSi" int2:id="W4YeQAAd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9B99DF"/>
    <w:rsid w:val="000085BD"/>
    <w:rsid w:val="00505D9B"/>
    <w:rsid w:val="017E857E"/>
    <w:rsid w:val="0191B893"/>
    <w:rsid w:val="01B0D53D"/>
    <w:rsid w:val="039B99DF"/>
    <w:rsid w:val="04E34C8A"/>
    <w:rsid w:val="05D31538"/>
    <w:rsid w:val="069E2A9E"/>
    <w:rsid w:val="074D3123"/>
    <w:rsid w:val="07BDD4C4"/>
    <w:rsid w:val="07DD439D"/>
    <w:rsid w:val="09814536"/>
    <w:rsid w:val="09DE3592"/>
    <w:rsid w:val="0B389AD9"/>
    <w:rsid w:val="0B3A35F9"/>
    <w:rsid w:val="0C221361"/>
    <w:rsid w:val="0CD46B3A"/>
    <w:rsid w:val="0D4E2461"/>
    <w:rsid w:val="0DF4899F"/>
    <w:rsid w:val="0E703B9B"/>
    <w:rsid w:val="0F4DC3F9"/>
    <w:rsid w:val="0F756E34"/>
    <w:rsid w:val="100C0BFC"/>
    <w:rsid w:val="106DBA71"/>
    <w:rsid w:val="10793F56"/>
    <w:rsid w:val="11691D91"/>
    <w:rsid w:val="1253E650"/>
    <w:rsid w:val="12E01C88"/>
    <w:rsid w:val="12F0415A"/>
    <w:rsid w:val="12FE4640"/>
    <w:rsid w:val="1319D66A"/>
    <w:rsid w:val="137E1BD9"/>
    <w:rsid w:val="13B7BAE2"/>
    <w:rsid w:val="14B8EF46"/>
    <w:rsid w:val="152E9237"/>
    <w:rsid w:val="15664C64"/>
    <w:rsid w:val="15748862"/>
    <w:rsid w:val="174B59F9"/>
    <w:rsid w:val="1792CFBB"/>
    <w:rsid w:val="17ED6C51"/>
    <w:rsid w:val="1804FE93"/>
    <w:rsid w:val="1964A2BE"/>
    <w:rsid w:val="1A37E3F2"/>
    <w:rsid w:val="1A730A79"/>
    <w:rsid w:val="1AD2B79E"/>
    <w:rsid w:val="1B9029BD"/>
    <w:rsid w:val="1C226785"/>
    <w:rsid w:val="1C6460FB"/>
    <w:rsid w:val="1CC8A636"/>
    <w:rsid w:val="1DFC386D"/>
    <w:rsid w:val="1E1F9F03"/>
    <w:rsid w:val="1EB31E26"/>
    <w:rsid w:val="1FD5EE5C"/>
    <w:rsid w:val="200E980A"/>
    <w:rsid w:val="204A7283"/>
    <w:rsid w:val="207658F7"/>
    <w:rsid w:val="21AA686B"/>
    <w:rsid w:val="21E642E4"/>
    <w:rsid w:val="21F470BF"/>
    <w:rsid w:val="22B9B3F4"/>
    <w:rsid w:val="22CFA990"/>
    <w:rsid w:val="2337E7BA"/>
    <w:rsid w:val="23821345"/>
    <w:rsid w:val="244B3696"/>
    <w:rsid w:val="25E706F7"/>
    <w:rsid w:val="28352F31"/>
    <w:rsid w:val="2845E32F"/>
    <w:rsid w:val="2946AD03"/>
    <w:rsid w:val="2CB4AD7C"/>
    <w:rsid w:val="2D30E311"/>
    <w:rsid w:val="2DEAE511"/>
    <w:rsid w:val="2E3323CF"/>
    <w:rsid w:val="30F10558"/>
    <w:rsid w:val="30F9F9D1"/>
    <w:rsid w:val="3177CC08"/>
    <w:rsid w:val="3232CF5B"/>
    <w:rsid w:val="328CD5B9"/>
    <w:rsid w:val="32FF5E96"/>
    <w:rsid w:val="3407BBB8"/>
    <w:rsid w:val="355C3851"/>
    <w:rsid w:val="359D8168"/>
    <w:rsid w:val="3613D9CB"/>
    <w:rsid w:val="362013FD"/>
    <w:rsid w:val="363E98C0"/>
    <w:rsid w:val="3701EE76"/>
    <w:rsid w:val="3738C3EA"/>
    <w:rsid w:val="38283A42"/>
    <w:rsid w:val="383913C6"/>
    <w:rsid w:val="392BE1DE"/>
    <w:rsid w:val="39400870"/>
    <w:rsid w:val="396AC765"/>
    <w:rsid w:val="3979007F"/>
    <w:rsid w:val="3A7EBF41"/>
    <w:rsid w:val="3A96C113"/>
    <w:rsid w:val="3D0C84E9"/>
    <w:rsid w:val="3D2777B4"/>
    <w:rsid w:val="3DABA659"/>
    <w:rsid w:val="3F7C06B8"/>
    <w:rsid w:val="4131FF9E"/>
    <w:rsid w:val="41996B86"/>
    <w:rsid w:val="41FAEC15"/>
    <w:rsid w:val="42093D27"/>
    <w:rsid w:val="427B5C2A"/>
    <w:rsid w:val="442F2AC7"/>
    <w:rsid w:val="45B2FCEC"/>
    <w:rsid w:val="461AD9C3"/>
    <w:rsid w:val="4A16ABF1"/>
    <w:rsid w:val="4A6C463F"/>
    <w:rsid w:val="4B3212E5"/>
    <w:rsid w:val="4B417185"/>
    <w:rsid w:val="4B96F710"/>
    <w:rsid w:val="4C069F31"/>
    <w:rsid w:val="4C79C65E"/>
    <w:rsid w:val="4CF6C822"/>
    <w:rsid w:val="4E69B3A7"/>
    <w:rsid w:val="4F229FCB"/>
    <w:rsid w:val="4F5F1175"/>
    <w:rsid w:val="4FD10558"/>
    <w:rsid w:val="4FF48D71"/>
    <w:rsid w:val="50D492EE"/>
    <w:rsid w:val="51B326B8"/>
    <w:rsid w:val="5202037D"/>
    <w:rsid w:val="52D1B8CA"/>
    <w:rsid w:val="52E05CC2"/>
    <w:rsid w:val="53275318"/>
    <w:rsid w:val="5395388D"/>
    <w:rsid w:val="53B28D2C"/>
    <w:rsid w:val="53E0BB11"/>
    <w:rsid w:val="54412DB9"/>
    <w:rsid w:val="5477A1E1"/>
    <w:rsid w:val="552D0326"/>
    <w:rsid w:val="553C6B3C"/>
    <w:rsid w:val="555005B4"/>
    <w:rsid w:val="56925182"/>
    <w:rsid w:val="56C16732"/>
    <w:rsid w:val="56CB58A5"/>
    <w:rsid w:val="56EBD615"/>
    <w:rsid w:val="56EC2627"/>
    <w:rsid w:val="573A1CC1"/>
    <w:rsid w:val="5782B793"/>
    <w:rsid w:val="586D63E9"/>
    <w:rsid w:val="5890FF5A"/>
    <w:rsid w:val="594B1483"/>
    <w:rsid w:val="597A77E2"/>
    <w:rsid w:val="598B78A4"/>
    <w:rsid w:val="5B6DF9E0"/>
    <w:rsid w:val="5C1A192E"/>
    <w:rsid w:val="5C6C1147"/>
    <w:rsid w:val="5CF5BAB0"/>
    <w:rsid w:val="5DAE2CC9"/>
    <w:rsid w:val="5DC8B593"/>
    <w:rsid w:val="60A36192"/>
    <w:rsid w:val="63C01A45"/>
    <w:rsid w:val="63FBF4BE"/>
    <w:rsid w:val="65776FE8"/>
    <w:rsid w:val="66396F01"/>
    <w:rsid w:val="67E39074"/>
    <w:rsid w:val="67EC7AE2"/>
    <w:rsid w:val="6823B6CE"/>
    <w:rsid w:val="68B56204"/>
    <w:rsid w:val="6A50D558"/>
    <w:rsid w:val="6A8C2E17"/>
    <w:rsid w:val="6B3B7491"/>
    <w:rsid w:val="6CB70197"/>
    <w:rsid w:val="6CE13B13"/>
    <w:rsid w:val="6D38C486"/>
    <w:rsid w:val="6D9B209E"/>
    <w:rsid w:val="6DBEF3BE"/>
    <w:rsid w:val="70668E6B"/>
    <w:rsid w:val="70BA228F"/>
    <w:rsid w:val="71A9E4F6"/>
    <w:rsid w:val="71AAB615"/>
    <w:rsid w:val="71B49BD9"/>
    <w:rsid w:val="72047F43"/>
    <w:rsid w:val="7212F43F"/>
    <w:rsid w:val="727E35AD"/>
    <w:rsid w:val="73468676"/>
    <w:rsid w:val="7346BFD3"/>
    <w:rsid w:val="73F313D1"/>
    <w:rsid w:val="74B8BEFC"/>
    <w:rsid w:val="76C682BE"/>
    <w:rsid w:val="7751A6D0"/>
    <w:rsid w:val="7783953C"/>
    <w:rsid w:val="77CC21E5"/>
    <w:rsid w:val="78253DB0"/>
    <w:rsid w:val="78852A5D"/>
    <w:rsid w:val="795DB5A3"/>
    <w:rsid w:val="79AD5637"/>
    <w:rsid w:val="7B6C22A7"/>
    <w:rsid w:val="7E4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99DF"/>
  <w15:chartTrackingRefBased/>
  <w15:docId w15:val="{AF206A13-0137-4BD4-991C-A093FF13BE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379514e62944e82" /><Relationship Type="http://schemas.openxmlformats.org/officeDocument/2006/relationships/hyperlink" Target="mailto:rsooten@k12.wv.us" TargetMode="External" Id="R1bd3abbdd6d34b07" /><Relationship Type="http://schemas.microsoft.com/office/2020/10/relationships/intelligence" Target="intelligence2.xml" Id="R98491cc8fa01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2022-08-25T17:35:34.2166945Z</dcterms:created>
  <dcterms:modified xsi:type="dcterms:W3CDTF">2022-08-26T18:19:28.7389271Z</dcterms:modified>
  <dc:creator>Robert Ooten</dc:creator>
  <lastModifiedBy>Robert Ooten</lastModifiedBy>
</coreProperties>
</file>